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6">
      <w:pPr>
        <w:pStyle w:val="7"/>
        <w:rPr>
          <w:rFonts w:hint="default"/>
          <w:lang w:val="hr-HR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1250315</wp:posOffset>
                </wp:positionH>
                <wp:positionV relativeFrom="paragraph">
                  <wp:posOffset>4445</wp:posOffset>
                </wp:positionV>
                <wp:extent cx="4749165" cy="1129665"/>
                <wp:effectExtent l="6350" t="6350" r="6985" b="698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40280" y="455295"/>
                          <a:ext cx="4749165" cy="1129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2AAC80">
                            <w:pPr>
                              <w:jc w:val="center"/>
                              <w:rPr>
                                <w:rFonts w:hint="default"/>
                                <w:sz w:val="32"/>
                                <w:szCs w:val="32"/>
                                <w:lang w:val="hr-HR"/>
                              </w:rPr>
                            </w:pPr>
                            <w:r>
                              <w:rPr>
                                <w:rFonts w:hint="default"/>
                                <w:sz w:val="36"/>
                                <w:szCs w:val="36"/>
                                <w:lang w:val="hr-HR"/>
                              </w:rPr>
                              <w:t xml:space="preserve">UDRUGA DIJALIZIRANIH, TRANSPLATIRANIH I KRONIČNIH BUBREŽNIH BOLESNIKA U OSIJEKU  </w:t>
                            </w:r>
                            <w:r>
                              <w:rPr>
                                <w:rFonts w:hint="default"/>
                                <w:sz w:val="32"/>
                                <w:szCs w:val="32"/>
                                <w:lang w:val="hr-HR"/>
                              </w:rPr>
                              <w:t>J.HITTLERA 4.   31000 OSIJEK    099 245 703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8.45pt;margin-top:0.35pt;height:88.95pt;width:373.95pt;z-index:251659264;mso-width-relative:page;mso-height-relative:page;" fillcolor="#FFFFFF [3201]" filled="t" stroked="t" coordsize="21600,21600" o:gfxdata="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aWGf8NcAAAAIAQAADwAAAAAAAAABACAAAAAiAAAAZHJzL2Rv&#10;d25yZXYueG1sUEsBAhQAFAAAAAgAh07iQPn/P3l0AgAACAUAAA4AAAAAAAAAAQAgAAAAJgEAAGRy&#10;cy9lMm9Eb2MueG1sUEsFBgAAAAAGAAYAWQEAAAwGAAAAAA==&#10;">
                <v:fill on="t" focussize="0,0"/>
                <v:stroke weight="1pt" color="#41719C [3204]" joinstyle="round" dashstyle="dash"/>
                <v:imagedata o:title=""/>
                <o:lock v:ext="edit" aspectratio="f"/>
                <v:textbox>
                  <w:txbxContent>
                    <w:p w14:paraId="192AAC80">
                      <w:pPr>
                        <w:jc w:val="center"/>
                        <w:rPr>
                          <w:rFonts w:hint="default"/>
                          <w:sz w:val="32"/>
                          <w:szCs w:val="32"/>
                          <w:lang w:val="hr-HR"/>
                        </w:rPr>
                      </w:pPr>
                      <w:r>
                        <w:rPr>
                          <w:rFonts w:hint="default"/>
                          <w:sz w:val="36"/>
                          <w:szCs w:val="36"/>
                          <w:lang w:val="hr-HR"/>
                        </w:rPr>
                        <w:t xml:space="preserve">UDRUGA DIJALIZIRANIH, TRANSPLATIRANIH I KRONIČNIH BUBREŽNIH BOLESNIKA U OSIJEKU  </w:t>
                      </w:r>
                      <w:r>
                        <w:rPr>
                          <w:rFonts w:hint="default"/>
                          <w:sz w:val="32"/>
                          <w:szCs w:val="32"/>
                          <w:lang w:val="hr-HR"/>
                        </w:rPr>
                        <w:t>J.HITTLERA 4.   31000 OSIJEK    099 245 703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1123950" cy="1123950"/>
            <wp:effectExtent l="0" t="0" r="6350" b="635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hr-HR"/>
        </w:rPr>
        <w:t xml:space="preserve">  </w:t>
      </w:r>
    </w:p>
    <w:p w14:paraId="00000008"/>
    <w:p w14:paraId="31505206"/>
    <w:p w14:paraId="16E3EF76">
      <w:pPr>
        <w:rPr>
          <w:rFonts w:hint="default"/>
          <w:lang w:val="hr-HR"/>
        </w:rPr>
      </w:pPr>
      <w:r>
        <w:rPr>
          <w:rFonts w:hint="default"/>
          <w:lang w:val="hr-HR"/>
        </w:rPr>
        <w:t>Osijek   ________________</w:t>
      </w:r>
    </w:p>
    <w:p w14:paraId="049EDFD5"/>
    <w:p w14:paraId="6D7D5BF1"/>
    <w:p w14:paraId="51CF4A5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  <w:lang w:val="hr-HR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  <w:lang w:val="hr-HR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</w:rPr>
        <w:t>TATUT</w:t>
      </w:r>
    </w:p>
    <w:p w14:paraId="5FB6C06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</w:rPr>
        <w:t>Udruge dijaliziranih,</w:t>
      </w:r>
      <w:r>
        <w:rPr>
          <w:rFonts w:hint="default" w:cs="Times New Roman"/>
          <w:b/>
          <w:bCs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</w:rPr>
        <w:t>transplantiranih i kroni</w:t>
      </w: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</w:rPr>
        <w:t>nih</w:t>
      </w: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</w:rPr>
        <w:t>bubre</w:t>
      </w: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</w:rPr>
        <w:t>nih bolesnika u Osijeku</w:t>
      </w:r>
    </w:p>
    <w:p w14:paraId="5BA1B713">
      <w:pPr>
        <w:jc w:val="center"/>
        <w:rPr>
          <w:rFonts w:hint="default"/>
          <w:b/>
          <w:bCs/>
          <w:sz w:val="40"/>
          <w:szCs w:val="40"/>
          <w:lang w:val="hr-HR"/>
        </w:rPr>
      </w:pPr>
    </w:p>
    <w:p w14:paraId="277AEB74">
      <w:pPr>
        <w:jc w:val="center"/>
        <w:rPr>
          <w:rFonts w:hint="default" w:ascii="Times New Roman" w:hAnsi="Times New Roman" w:cs="Times New Roman"/>
          <w:b/>
          <w:bCs/>
          <w:i/>
          <w:iCs/>
          <w:sz w:val="40"/>
          <w:szCs w:val="40"/>
          <w:highlight w:val="none"/>
          <w:lang w:val="hr-HR"/>
        </w:rPr>
      </w:pPr>
      <w:r>
        <w:rPr>
          <w:rFonts w:hint="default" w:ascii="Times New Roman" w:hAnsi="Times New Roman" w:cs="Times New Roman"/>
          <w:b/>
          <w:bCs/>
          <w:i/>
          <w:iCs/>
          <w:sz w:val="40"/>
          <w:szCs w:val="40"/>
          <w:highlight w:val="none"/>
          <w:lang w:val="hr-HR"/>
        </w:rPr>
        <w:t xml:space="preserve">PROČIŠĆENI TEKST SA ISPRAVKAMA i  IZMJENAMA </w:t>
      </w:r>
    </w:p>
    <w:p w14:paraId="08C2DA26">
      <w:pPr>
        <w:jc w:val="center"/>
        <w:rPr>
          <w:rFonts w:hint="default" w:ascii="Times New Roman" w:hAnsi="Times New Roman" w:cs="Times New Roman"/>
          <w:b/>
          <w:bCs/>
          <w:i/>
          <w:iCs/>
          <w:sz w:val="40"/>
          <w:szCs w:val="40"/>
          <w:highlight w:val="none"/>
          <w:lang w:val="hr-HR"/>
        </w:rPr>
      </w:pPr>
    </w:p>
    <w:p w14:paraId="094E15A4">
      <w:pPr>
        <w:jc w:val="center"/>
        <w:rPr>
          <w:rFonts w:hint="default" w:ascii="Times New Roman" w:hAnsi="Times New Roman" w:cs="Times New Roman"/>
          <w:b/>
          <w:bCs/>
          <w:i/>
          <w:iCs/>
          <w:sz w:val="40"/>
          <w:szCs w:val="40"/>
          <w:highlight w:val="none"/>
          <w:lang w:val="hr-HR"/>
        </w:rPr>
      </w:pPr>
    </w:p>
    <w:p w14:paraId="78FA0CD8">
      <w:pPr>
        <w:jc w:val="center"/>
        <w:rPr>
          <w:rFonts w:hint="default" w:ascii="Times New Roman" w:hAnsi="Times New Roman" w:cs="Times New Roman"/>
          <w:b w:val="0"/>
          <w:bCs w:val="0"/>
          <w:i/>
          <w:iCs/>
          <w:sz w:val="40"/>
          <w:szCs w:val="40"/>
          <w:highlight w:val="none"/>
          <w:lang w:val="hr-HR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sz w:val="40"/>
          <w:szCs w:val="40"/>
          <w:highlight w:val="none"/>
          <w:lang w:val="hr-HR"/>
        </w:rPr>
        <w:t>(prijedlog  od veljače 2025. za usvajanje na Skupštini)</w:t>
      </w:r>
    </w:p>
    <w:p w14:paraId="3E46FD4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1A8293F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3834297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5DF981FC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5E7CE3C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0F8B3CE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2044FA9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5DFAD9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00CD650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48ACCFE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443FADBA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46D2112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76124CB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0ECCAD6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30ECE72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76A1D55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416CB48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79C006EA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54D77AC0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</w:pP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color="FFFFFF" w:fill="D9D9D9"/>
        </w:rPr>
        <w:t>S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>kup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š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>tina Udruge dijaliziranih,transplantiranih i kroni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č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>nih bubre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ž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>nih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>bolesnika u Os</w:t>
      </w:r>
      <w:r>
        <w:rPr>
          <w:rFonts w:hint="default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I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>jeku na</w:t>
      </w:r>
      <w:r>
        <w:rPr>
          <w:rFonts w:hint="default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 xml:space="preserve"> temelju članka 19. Statuta i 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č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>lanka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 xml:space="preserve"> </w:t>
      </w:r>
      <w:r>
        <w:rPr>
          <w:rFonts w:hint="default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13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>.</w:t>
      </w:r>
      <w:r>
        <w:rPr>
          <w:rFonts w:hint="default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 xml:space="preserve">Zakona o udrugama 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 xml:space="preserve"> (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 xml:space="preserve">Narodne novine NN </w:t>
      </w:r>
      <w:r>
        <w:rPr>
          <w:rFonts w:hint="default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 xml:space="preserve">74/14, 70/17 98/19 i 151/22 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>)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 xml:space="preserve"> </w:t>
      </w:r>
      <w:r>
        <w:rPr>
          <w:rFonts w:hint="default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i n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 xml:space="preserve">a temelju odluka </w:t>
      </w:r>
      <w:r>
        <w:rPr>
          <w:rFonts w:hint="default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S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kupštine o izmjenama i dopunama Statuta od 19</w:t>
      </w:r>
      <w:r>
        <w:rPr>
          <w:rFonts w:hint="default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9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 xml:space="preserve">7.g. ; od 27.12. 2015.g ; i od 12.12.2023.g. 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>Udruga dijaliziranih,transplantiranih i kroni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č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>nih bubre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ž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>nih bolesnika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 xml:space="preserve"> u Osijeku, na skupštini održanoj dana </w:t>
      </w:r>
      <w:r>
        <w:rPr>
          <w:rFonts w:hint="default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>13.3.2025.g.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 xml:space="preserve"> usvojila je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iCs/>
          <w:color w:val="auto"/>
          <w:sz w:val="28"/>
          <w:szCs w:val="28"/>
          <w:highlight w:val="none"/>
          <w:shd w:val="clear" w:fill="FFFFFF" w:themeFill="background1"/>
          <w:lang w:val="hr-HR"/>
        </w:rPr>
        <w:t xml:space="preserve"> : </w:t>
      </w:r>
    </w:p>
    <w:p w14:paraId="2D72B2E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  <w:lang w:val="hr-HR"/>
        </w:rPr>
      </w:pPr>
    </w:p>
    <w:p w14:paraId="3054EC9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:</w:t>
      </w:r>
    </w:p>
    <w:p w14:paraId="681A7A7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  <w:lang w:val="hr-HR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  <w:lang w:val="hr-HR"/>
        </w:rPr>
        <w:t>S</w:t>
      </w: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</w:rPr>
        <w:t>TATUT</w:t>
      </w:r>
    </w:p>
    <w:p w14:paraId="1311114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</w:rPr>
        <w:t>Udruge dijaliziranih,</w:t>
      </w:r>
      <w:r>
        <w:rPr>
          <w:rFonts w:hint="default" w:cs="Times New Roman"/>
          <w:b/>
          <w:bCs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</w:rPr>
        <w:t>transplantiranih i kroni</w:t>
      </w: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</w:rPr>
        <w:t>nih</w:t>
      </w: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</w:rPr>
        <w:t>bubre</w:t>
      </w: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</w:rPr>
        <w:t>nih bolesnika u Osijeku</w:t>
      </w:r>
    </w:p>
    <w:p w14:paraId="2CD7D47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  <w:r>
        <w:rPr>
          <w:rFonts w:hint="default" w:cs="Times New Roman"/>
          <w:i w:val="0"/>
          <w:iCs w:val="0"/>
          <w:sz w:val="28"/>
          <w:szCs w:val="28"/>
          <w:lang w:val="hr-HR"/>
        </w:rPr>
        <w:t>(pročišćeni tekst)</w:t>
      </w:r>
    </w:p>
    <w:p w14:paraId="706BBEFC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2A3D6E4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 OPCE ODREDBE</w:t>
      </w:r>
    </w:p>
    <w:p w14:paraId="4DACEA7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1.</w:t>
      </w:r>
    </w:p>
    <w:p w14:paraId="1C1F14C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Radi ostvarivanja zajedni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kih interesa u razvijjanju,rje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avanju 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humanizaciji zdravstvenih i drugih oblika 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kt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ivnosti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(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mirovinsko-invalidskog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osiguranja,socijalne za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tite,radnih odnosa,zapo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ljavanja idrugo)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djelatnih ljudi i gra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đ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ana koji su oboljeli od kroni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 bubre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bolesti,koji se dijaliziraju ili su transplantirani,osniva se Udruga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.</w:t>
      </w:r>
    </w:p>
    <w:p w14:paraId="2439282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</w:p>
    <w:p w14:paraId="06C70BE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2.</w:t>
      </w:r>
    </w:p>
    <w:p w14:paraId="5D802E6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Udruga dijaliziranih,transplantiranih i kronicnih bubreinih bolesnika jehumanitarna udruga gradana koja radi i djeluje na podrueju Zupanijeosjecko-baranjske,a u skladu s odredbama ovog Statuta.</w:t>
      </w:r>
    </w:p>
    <w:p w14:paraId="3713D8D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7022D5E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3.</w:t>
      </w:r>
    </w:p>
    <w:p w14:paraId="544990E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Naziv udruge je:Udruga dijaliziranih,transplantiranih i kroni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bubre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 bolesnika u Osijeku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(u daljnjem tekstu Udruga).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Sjediste Udruge je u Os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jeku,</w:t>
      </w:r>
    </w:p>
    <w:p w14:paraId="0CD8ED9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Klini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ka bolnica Osijek J.Huttlera 4.</w:t>
      </w:r>
    </w:p>
    <w:p w14:paraId="6BA9675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:lang w:val="hr-H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8"/>
          <w:szCs w:val="28"/>
          <w:highlight w:val="none"/>
          <w:shd w:val="clear"/>
          <w:lang w:val="hr-H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14:textFill>
            <w14:solidFill>
              <w14:schemeClr w14:val="tx1"/>
            </w14:solidFill>
          </w14:textFill>
        </w:rPr>
        <w:t xml:space="preserve">Udruga se upisuje u registar udruga  u skladu sa </w:t>
      </w:r>
      <w:r>
        <w:rPr>
          <w:rFonts w:hint="default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:lang w:val="hr-HR"/>
          <w14:textFill>
            <w14:solidFill>
              <w14:schemeClr w14:val="tx1"/>
            </w14:solidFill>
          </w14:textFill>
        </w:rPr>
        <w:t>č</w:t>
      </w:r>
      <w:r>
        <w:rPr>
          <w:rFonts w:hint="default"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14:textFill>
            <w14:solidFill>
              <w14:schemeClr w14:val="tx1"/>
            </w14:solidFill>
          </w14:textFill>
        </w:rPr>
        <w:t>lankom 3</w:t>
      </w:r>
      <w:r>
        <w:rPr>
          <w:rFonts w:hint="default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:lang w:val="hr-HR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14:textFill>
            <w14:solidFill>
              <w14:schemeClr w14:val="tx1"/>
            </w14:solidFill>
          </w14:textFill>
        </w:rPr>
        <w:t>.Zakona o dru</w:t>
      </w:r>
      <w:r>
        <w:rPr>
          <w:rFonts w:hint="default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:lang w:val="hr-HR"/>
          <w14:textFill>
            <w14:solidFill>
              <w14:schemeClr w14:val="tx1"/>
            </w14:solidFill>
          </w14:textFill>
        </w:rPr>
        <w:t>š</w:t>
      </w:r>
      <w:r>
        <w:rPr>
          <w:rFonts w:hint="default"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14:textFill>
            <w14:solidFill>
              <w14:schemeClr w14:val="tx1"/>
            </w14:solidFill>
          </w14:textFill>
        </w:rPr>
        <w:t xml:space="preserve">tvenim organizacjama i udrugama </w:t>
      </w:r>
      <w:r>
        <w:rPr>
          <w:rFonts w:hint="default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:lang w:val="hr-HR"/>
          <w14:textFill>
            <w14:solidFill>
              <w14:schemeClr w14:val="tx1"/>
            </w14:solidFill>
          </w14:textFill>
        </w:rPr>
        <w:t>(NN70/97) te o tome podnosi prijavu</w:t>
      </w:r>
      <w:r>
        <w:rPr>
          <w:rFonts w:hint="default"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14:textFill>
            <w14:solidFill>
              <w14:schemeClr w14:val="tx1"/>
            </w14:solidFill>
          </w14:textFill>
        </w:rPr>
        <w:t xml:space="preserve"> tijel</w:t>
      </w:r>
      <w:r>
        <w:rPr>
          <w:rFonts w:hint="default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:lang w:val="hr-HR"/>
          <w14:textFill>
            <w14:solidFill>
              <w14:schemeClr w14:val="tx1"/>
            </w14:solidFill>
          </w14:textFill>
        </w:rPr>
        <w:t>u</w:t>
      </w:r>
      <w:r>
        <w:rPr>
          <w:rFonts w:hint="default"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:lang w:val="hr-H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14:textFill>
            <w14:solidFill>
              <w14:schemeClr w14:val="tx1"/>
            </w14:solidFill>
          </w14:textFill>
        </w:rPr>
        <w:t>nadle</w:t>
      </w:r>
      <w:r>
        <w:rPr>
          <w:rFonts w:hint="default"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:lang w:val="hr-HR"/>
          <w14:textFill>
            <w14:solidFill>
              <w14:schemeClr w14:val="tx1"/>
            </w14:solidFill>
          </w14:textFill>
        </w:rPr>
        <w:t>ž</w:t>
      </w:r>
      <w:r>
        <w:rPr>
          <w:rFonts w:hint="default"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14:textFill>
            <w14:solidFill>
              <w14:schemeClr w14:val="tx1"/>
            </w14:solidFill>
          </w14:textFill>
        </w:rPr>
        <w:t>no</w:t>
      </w:r>
      <w:r>
        <w:rPr>
          <w:rFonts w:hint="default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:lang w:val="hr-HR"/>
          <w14:textFill>
            <w14:solidFill>
              <w14:schemeClr w14:val="tx1"/>
            </w14:solidFill>
          </w14:textFill>
        </w:rPr>
        <w:t>m</w:t>
      </w:r>
      <w:r>
        <w:rPr>
          <w:rFonts w:hint="default"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14:textFill>
            <w14:solidFill>
              <w14:schemeClr w14:val="tx1"/>
            </w14:solidFill>
          </w14:textFill>
        </w:rPr>
        <w:t xml:space="preserve"> za </w:t>
      </w:r>
      <w:r>
        <w:rPr>
          <w:rFonts w:hint="default"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highlight w:val="none"/>
          <w:shd w:val="clear"/>
          <w:lang w:val="hr-HR"/>
          <w14:textFill>
            <w14:solidFill>
              <w14:schemeClr w14:val="tx1"/>
            </w14:solidFill>
          </w14:textFill>
        </w:rPr>
        <w:t>registar udruga.</w:t>
      </w:r>
    </w:p>
    <w:p w14:paraId="62E494A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4086354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 4.</w:t>
      </w:r>
    </w:p>
    <w:p w14:paraId="775E1F3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Udruga je dobrovoljna organizacija građana oboljelih od bubrežnih bolesti. Pored oboljelih od bubrežnih bolesti  ravnopravni članovi mogu biti i osobe koje neposredno ili posredno rade na liječenju i rehabilitaciji bubrežnih bolesnika , te ostali građani koji za to izraze želju ,a Udruga ih prihvati.</w:t>
      </w:r>
    </w:p>
    <w:p w14:paraId="4C142A4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</w:p>
    <w:p w14:paraId="40DAE52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Članak 5.</w:t>
      </w:r>
    </w:p>
    <w:p w14:paraId="1B1AC53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Radi ostvarivanja  zajedničkih ciljeva i rješavanja specifičnih pitanja programske orijentacije, Udruga se uključuje i postaje stalni član Društva </w:t>
      </w:r>
    </w:p>
    <w:p w14:paraId="5C49070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dijaliziranih,transplantiranih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b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ubre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 bolesnika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Republike Hrvatske.</w:t>
      </w:r>
    </w:p>
    <w:p w14:paraId="6B38F8E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Međunarodnu suradnju Udruga će ostvarivati preko Društva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dijaliziranih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transplantiranih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b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ubre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 bolesnika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Republike Hrvatske ili u direktnim kontaktima sa srodnim udrugama i organizacijama.</w:t>
      </w:r>
    </w:p>
    <w:p w14:paraId="5BDC6C2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Na području svog djelovanja Udruga svoje ciljeve i zadatke ostvaruje kao samostalna organizacija.</w:t>
      </w:r>
    </w:p>
    <w:p w14:paraId="1AB95D5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</w:p>
    <w:p w14:paraId="79878FD0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6.</w:t>
      </w:r>
    </w:p>
    <w:p w14:paraId="1421F76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Udrugu predstavljaju:predsjednik,dopredsjednik i tajnik,a u s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l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aju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njihove sprije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enosti predsjedni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tvo mo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e ovlastiti drugog clana koji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predstavljati Udrugu</w:t>
      </w:r>
    </w:p>
    <w:p w14:paraId="0B572E40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E82985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7.</w:t>
      </w:r>
    </w:p>
    <w:p w14:paraId="7DD3E2D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Udruga ima svoj pe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at.</w:t>
      </w:r>
    </w:p>
    <w:p w14:paraId="0BCD7AB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at Udruge je okruglog oblika s natpisom uz vanjski rub:</w:t>
      </w:r>
    </w:p>
    <w:p w14:paraId="735C3BA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Udruga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dijaliziranih,transplantiranih i kroni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 bubre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 bolesnika 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Osijeku,</w:t>
      </w:r>
    </w:p>
    <w:p w14:paraId="18ABD58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 u sredini je znak Udruge.</w:t>
      </w:r>
    </w:p>
    <w:p w14:paraId="46DDA43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Znak Udruge je silueta bubrega koji je prekriven djjalizatorom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(umjetnim bubregom).</w:t>
      </w:r>
    </w:p>
    <w:p w14:paraId="1B1754B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Pored okruglog pe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ata spisi Udruge mogu se ovjeravati i cetvrtastim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tambiljem s tekstom iz stavka 2.ovog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lanka</w:t>
      </w:r>
    </w:p>
    <w:p w14:paraId="1CB046E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46CA83B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8.</w:t>
      </w:r>
    </w:p>
    <w:p w14:paraId="6D61628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Rad Udruge je javan.</w:t>
      </w:r>
    </w:p>
    <w:p w14:paraId="0230556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 cilju osiguravanja javnosti rada Udruge pored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 svaki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zainteresirani,dobronamjerni gradanin mo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prisustvovati sjednicama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organa Udruge,iznositi svoja misljenja i davati prijedloge za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unapred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j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enje rada Udruge.</w:t>
      </w:r>
    </w:p>
    <w:p w14:paraId="7C99FDB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38E696C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O svom radu Udruga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povremeno obavje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ivati javnost putem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sredstava javnog priop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avanja (radio,tisak,televizija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,</w:t>
      </w: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iCs/>
          <w:color w:val="2E75B6" w:themeColor="accent1" w:themeShade="BF"/>
          <w:sz w:val="28"/>
          <w:szCs w:val="28"/>
          <w:lang w:val="hr-HR"/>
        </w:rPr>
        <w:t>društvene mreže</w:t>
      </w:r>
      <w:r>
        <w:rPr>
          <w:rFonts w:hint="default" w:ascii="Times New Roman" w:hAnsi="Times New Roman" w:cs="Times New Roman"/>
          <w:b/>
          <w:bCs/>
          <w:i w:val="0"/>
          <w:iCs w:val="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),a mo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u tu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v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rhu izdavati i svoje publikacije</w:t>
      </w:r>
    </w:p>
    <w:p w14:paraId="6B94809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D46BAD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II CILJEVI I ZADACI UDRUGE</w:t>
      </w:r>
    </w:p>
    <w:p w14:paraId="124EC89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9C8008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9</w:t>
      </w:r>
    </w:p>
    <w:p w14:paraId="23064B2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Polaze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i od osnovne svrhe da se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 Udruge medusobno poma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 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lije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enju,rehabilitaciji i uklju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čiv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anju u normalne tijekove dru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tvenog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ivota Udruga ima sljede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ciljeve i zadatke:</w:t>
      </w:r>
    </w:p>
    <w:p w14:paraId="4D3BF54C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66A7A42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stvaranje uvjeta za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to je mogu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lak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podno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enje bolesti i borba za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otklanjanje i odlaganje posljedica bolesti,</w:t>
      </w:r>
    </w:p>
    <w:p w14:paraId="5432444F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stvaranje uvjeta da se dijaliza omogu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 svakom bolesniku kojem 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ona potrebna,</w:t>
      </w:r>
    </w:p>
    <w:p w14:paraId="0D0065E1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stvaranje uvjeta za obavljanje uspje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nih 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to je mogu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podno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ljivijih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dijaliza,</w:t>
      </w:r>
    </w:p>
    <w:p w14:paraId="13412D02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zalagati se za pobolj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anje uvjeta rada i materijalno stimuliranje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zdravstvenog osoblja koje radi na lije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enju i rehabilitacij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Udruge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</w:p>
    <w:p w14:paraId="4792A7B9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zalagati se,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da se dijaliziranim bolesnicima i drugim bolesnicima s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bubre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nom insuficijencijom omagu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 transplantacija bubrega</w:t>
      </w:r>
    </w:p>
    <w:p w14:paraId="076DA3B4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omogu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v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anje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lanovima Udruge razli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it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 oblik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 rekreacije 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koristenja odmora u drugim mjestima,</w:t>
      </w:r>
    </w:p>
    <w:p w14:paraId="2802305C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stvaranje uvjeta za zadovoljavanje materijalnih,kulturnih i drugih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potreba svojih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lanova,te pru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anje pomo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lanovima ako se na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đ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 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izuzetno te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kim materjjalnim 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v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jetima,</w:t>
      </w:r>
    </w:p>
    <w:p w14:paraId="37AAF224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ostvarivanje prava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lanovima Udruge iz oblasti zdravstvenog,mirovinsko-invalidskog osiguranja,socijalne za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tite,prometa i sli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zalaganjem za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irenje tih prava u skladu s dostignutim stupnjem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dru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štv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enog standarda</w:t>
      </w:r>
    </w:p>
    <w:p w14:paraId="62B123BA"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/>
        <w:ind w:left="425" w:leftChars="0" w:right="0" w:hanging="425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razvijanje humanitarnih odnosa i solidarnosti medu ljudima.</w:t>
      </w:r>
    </w:p>
    <w:p w14:paraId="0FFAA24C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38555ED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10.</w:t>
      </w:r>
    </w:p>
    <w:p w14:paraId="21E3045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Svoje ciljeve i zadatke Udruga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ostvarivati:</w:t>
      </w:r>
    </w:p>
    <w:p w14:paraId="2DB77E9C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309AEB5">
      <w:pPr>
        <w:pStyle w:val="6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/>
        <w:ind w:left="425" w:leftChars="0" w:right="0" w:rightChars="0" w:hanging="425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edukativnim djelovanjem me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đ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u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lanovima Udruge i zalaganjem za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kori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tenje i primjenu najsuvremenijih sredstava i metoda lije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enja,</w:t>
      </w:r>
    </w:p>
    <w:p w14:paraId="2E31C7B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420" w:leftChars="0" w:right="0" w:hanging="420" w:hangingChars="15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2.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 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zalaganjem kod zdravstvene ustanove za optimalnu organiz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aci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ju rada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na odjelima za lije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enje i rehabilitaciju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 Udruge,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prostorno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uredenje kadrovsko ekipiranje,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nabavku suvremenih aparata i opreme,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te materijalno stimuliranje djelatnika koji rade na tim odjelima,</w:t>
      </w:r>
    </w:p>
    <w:p w14:paraId="668B5B0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420" w:leftChars="0" w:right="0" w:hanging="420" w:hangingChars="15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3.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zalaganjem kod zdravstvenih ustanova i poticanjem zdravstvenih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djelatnika na punu suradnju na poslovima uzimanja i presa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đ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ivanja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bubrega,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kako bi se svakom zainteresiranom omogu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ila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transplatacija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bubrega,</w:t>
      </w:r>
    </w:p>
    <w:p w14:paraId="26D5DEE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420" w:leftChars="0" w:right="0" w:hanging="420" w:hangingChars="15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4.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zalaganjem kod nadle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 organa za ostvarivanje pojedinih prava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 Udruge iz oblasti zdravstvenog,mirovinsko-invalidskog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osiguranja,socijalne zastite,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prometa,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HRTV-a,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HPT-a,i sl.te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predlaganjem konkretnih mjera za pro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irenje tih prava u skladu s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dostignutim stupnjem dru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tvenog standarda,</w:t>
      </w:r>
    </w:p>
    <w:p w14:paraId="1451B9E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420" w:leftChars="0" w:right="0" w:hanging="420" w:hangingChars="15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5.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organiziranjem razli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itih oblika kulturnog,sportskog i zabavnog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ivota me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đ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u 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lanovima Udruge,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studijskih i sli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 putovanja,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izleta,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razmjene s drugim zdravstvenim centrima i zalaganjem za otvaranje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centara za hemodijalizu u turisti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kim mjestima,</w:t>
      </w:r>
    </w:p>
    <w:p w14:paraId="59A75D9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420" w:leftChars="0" w:right="0" w:hanging="420" w:hangingChars="15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6.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skupljanjem sredstava za osiguranje rada Udruge,te pru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anje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materijalne pomo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lanovima kojima je takva pomo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 potrebna,</w:t>
      </w:r>
    </w:p>
    <w:p w14:paraId="58EDB89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420" w:leftChars="0" w:right="0" w:hanging="420" w:hangingChars="15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7.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drugim na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inima i sredstvima koja Udruzi budu na raspolaganju 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okviru pravnih propisa</w:t>
      </w:r>
    </w:p>
    <w:p w14:paraId="6E4C018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420" w:leftChars="0" w:right="0" w:hanging="420" w:hangingChars="15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2307475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III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LANSTVO</w:t>
      </w:r>
    </w:p>
    <w:p w14:paraId="069CA49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11.</w:t>
      </w:r>
    </w:p>
    <w:p w14:paraId="2EC6771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Gra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đ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ani oboljeli od bubre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 bolesti,djelatnici koji su po profesiji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vezani uz te bolesti,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te svi oni koji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ele biti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 Udruge s 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od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ja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osje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ko-baranjske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upanije pa 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ire,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 radi ostvarivanja zajedni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kih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ciljeva i zadataka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to su navedeni u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lancima 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            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9.i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10.ovog Statuta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  <w:lang w:val="hr-HR"/>
        </w:rPr>
        <w:t xml:space="preserve">, mogu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slobodno i dobrovoljno pristupiti ovoj Udru</w:t>
      </w:r>
      <w:r>
        <w:rPr>
          <w:rFonts w:hint="default" w:cs="Times New Roman"/>
          <w:b w:val="0"/>
          <w:bCs w:val="0"/>
          <w:i w:val="0"/>
          <w:iCs w:val="0"/>
          <w:color w:val="auto"/>
          <w:sz w:val="28"/>
          <w:szCs w:val="28"/>
          <w:lang w:val="hr-HR"/>
        </w:rPr>
        <w:t>z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i.</w:t>
      </w:r>
    </w:p>
    <w:p w14:paraId="12282C2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Odluku o primanju 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lan</w:t>
      </w:r>
      <w:r>
        <w:rPr>
          <w:rFonts w:hint="default" w:cs="Times New Roman"/>
          <w:b w:val="0"/>
          <w:bCs w:val="0"/>
          <w:i w:val="0"/>
          <w:iCs w:val="0"/>
          <w:color w:val="auto"/>
          <w:sz w:val="28"/>
          <w:szCs w:val="28"/>
          <w:lang w:val="hr-HR"/>
        </w:rPr>
        <w:t>a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 donosi Predsjednistvo na osnovu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  <w:lang w:val="hr-HR"/>
        </w:rPr>
        <w:t xml:space="preserve"> popunjene </w:t>
      </w:r>
      <w:r>
        <w:rPr>
          <w:rFonts w:hint="default" w:cs="Times New Roman"/>
          <w:b w:val="0"/>
          <w:bCs w:val="0"/>
          <w:i w:val="0"/>
          <w:iCs w:val="0"/>
          <w:color w:val="auto"/>
          <w:sz w:val="28"/>
          <w:szCs w:val="28"/>
          <w:lang w:val="hr-HR"/>
        </w:rPr>
        <w:t>p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  <w:lang w:val="hr-HR"/>
        </w:rPr>
        <w:t>ristupnice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.</w:t>
      </w:r>
    </w:p>
    <w:p w14:paraId="4784395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Odluka Predsjedni</w:t>
      </w:r>
      <w:r>
        <w:rPr>
          <w:rFonts w:hint="default" w:cs="Times New Roman"/>
          <w:b w:val="0"/>
          <w:bCs w:val="0"/>
          <w:i w:val="0"/>
          <w:iCs w:val="0"/>
          <w:color w:val="auto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tva mora biti done</w:t>
      </w:r>
      <w:r>
        <w:rPr>
          <w:rFonts w:hint="default" w:cs="Times New Roman"/>
          <w:b w:val="0"/>
          <w:bCs w:val="0"/>
          <w:i w:val="0"/>
          <w:iCs w:val="0"/>
          <w:color w:val="auto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ena u roku od 30 dana od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 xml:space="preserve">primitka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  <w:lang w:val="hr-HR"/>
        </w:rPr>
        <w:t>pristupnice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.</w:t>
      </w:r>
    </w:p>
    <w:p w14:paraId="373799E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2F3D59E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12.</w:t>
      </w:r>
    </w:p>
    <w:p w14:paraId="6DCE9A8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Prigovor na negativnu odluku Predsjedni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tva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 primanj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 u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lanstvo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podnosi se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tini Udruge.</w:t>
      </w:r>
    </w:p>
    <w:p w14:paraId="09C8D44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</w:p>
    <w:p w14:paraId="013FA64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13.</w:t>
      </w:r>
    </w:p>
    <w:p w14:paraId="38B0346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lanstvo u Udruzi prestaje.</w:t>
      </w:r>
    </w:p>
    <w:p w14:paraId="703AEE2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18"/>
          <w:szCs w:val="18"/>
          <w:lang w:val="hr-HR"/>
        </w:rPr>
      </w:pPr>
    </w:p>
    <w:p w14:paraId="17E5B2EC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tabs>
          <w:tab w:val="clear" w:pos="420"/>
        </w:tabs>
        <w:spacing w:before="0" w:beforeAutospacing="0" w:after="0" w:afterAutospacing="0"/>
        <w:ind w:left="420" w:leftChars="0" w:right="0" w:rightChars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istupom,</w:t>
      </w:r>
    </w:p>
    <w:p w14:paraId="326B462A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tabs>
          <w:tab w:val="clear" w:pos="420"/>
        </w:tabs>
        <w:spacing w:before="0" w:beforeAutospacing="0" w:after="0" w:afterAutospacing="0"/>
        <w:ind w:left="420" w:leftChars="0" w:right="0" w:rightChars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brisanjem,</w:t>
      </w:r>
    </w:p>
    <w:p w14:paraId="1C001825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tabs>
          <w:tab w:val="clear" w:pos="420"/>
        </w:tabs>
        <w:spacing w:before="0" w:beforeAutospacing="0" w:after="0" w:afterAutospacing="0"/>
        <w:ind w:left="420" w:leftChars="0" w:right="0" w:rightChars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isklju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enjem</w:t>
      </w:r>
    </w:p>
    <w:p w14:paraId="455568F1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tabs>
          <w:tab w:val="clear" w:pos="420"/>
        </w:tabs>
        <w:spacing w:before="0" w:beforeAutospacing="0" w:after="0" w:afterAutospacing="0"/>
        <w:ind w:left="420" w:leftChars="0" w:right="0" w:rightChars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smr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u.</w:t>
      </w:r>
    </w:p>
    <w:p w14:paraId="55C9E8E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14.</w:t>
      </w:r>
    </w:p>
    <w:p w14:paraId="56450C9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Istupanje iz Udruge obavlja se na osnovu pismenog ili usmenog zahtjeva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lana.</w:t>
      </w:r>
    </w:p>
    <w:p w14:paraId="13D1AF8C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Brisanje iz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lanstva nastupa,kad se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 prestane baviti radom na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osnovu kojeg je primljen u Udrugu ili neredovito pla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lanarinu.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Iskljucenje iz Udruge obavlja Predsjednistvo ako se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 te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ogrije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 odluke ovog Statuta.</w:t>
      </w:r>
    </w:p>
    <w:p w14:paraId="2A2AA34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Na odluku o isklju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enju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lan ima prvo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albe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tini Udrug u roku 15dana od dana primitka odluke.Odluka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tine je kona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na..</w:t>
      </w:r>
    </w:p>
    <w:p w14:paraId="528B4ADC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</w:p>
    <w:p w14:paraId="4652382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15.</w:t>
      </w:r>
    </w:p>
    <w:p w14:paraId="5C30445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 Udruge imaju pravo da:</w:t>
      </w:r>
    </w:p>
    <w:p w14:paraId="48B5029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-sudjeluju u radu Udruge,</w:t>
      </w:r>
    </w:p>
    <w:p w14:paraId="1D35027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-biraju i da budu birani,</w:t>
      </w:r>
    </w:p>
    <w:p w14:paraId="065453F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-sudjeluju u dono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enju programa rada i neposrednih zadataka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Udruge:</w:t>
      </w:r>
    </w:p>
    <w:p w14:paraId="426A094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-budu informirani o cjelokupnom radu Udruge i njenih tijela.</w:t>
      </w:r>
    </w:p>
    <w:p w14:paraId="428C289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</w:pPr>
      <w:r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  <w:t>Tajnik Udrugevodi Popis članova koji obavezno sadrži podatke o osobnom imenu (nazivu) člana, adresi, telefonu, mail adresi, OIB-u ,datumu rođenja, datumu pristupanja udruzi i kategoriji članstva</w:t>
      </w:r>
    </w:p>
    <w:p w14:paraId="1032A0D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15CBD08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IV TIJELA UDRUGE</w:t>
      </w:r>
    </w:p>
    <w:p w14:paraId="7335A87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16.</w:t>
      </w:r>
    </w:p>
    <w:p w14:paraId="3A700AB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Tjela Udruge su:Skup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tina Udruge,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redsjednik,Predsjedni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tvo i Nadzorni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odbor.</w:t>
      </w:r>
    </w:p>
    <w:p w14:paraId="090AAC7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7B2DDC8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1.Skup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tina Udruge</w:t>
      </w:r>
    </w:p>
    <w:p w14:paraId="3DEF7FF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17.</w:t>
      </w:r>
    </w:p>
    <w:p w14:paraId="5113D77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tina je najvi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tijelo Udruge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.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tina mo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biti redovita i izvanredna.</w:t>
      </w:r>
    </w:p>
    <w:p w14:paraId="303F67A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Redovita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tina saziva se svake druge godine,a izvanredna po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potrebi.Redovitu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tinu Udruge saziva Predsjedni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tvo sa ciljem da se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analizira rad Udruge za proteklo razdoblje i da se izaberu tijela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Udruge.</w:t>
      </w:r>
    </w:p>
    <w:p w14:paraId="500859F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Izvanrednu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tinu saziva Predsjedni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tvo sa ciljem da se analizira iocjeni neka posebna pojava u Udruzi.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Zahtjev za sazivanje izvanredne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ine mo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ž</w:t>
      </w:r>
      <w:bookmarkStart w:id="0" w:name="_GoBack"/>
      <w:bookmarkEnd w:id="0"/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e podnijeti grupa odnajmanje deset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 Udruge ili Nadzorni odbor.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Ako Predsjedni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tvo ne 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s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azove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tinu u roku od 30 dana od dana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podno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enja zahtjeva,predlaga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 mogu sami sazvati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tinu.</w:t>
      </w:r>
    </w:p>
    <w:p w14:paraId="3C660B1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3CE6BD5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18.</w:t>
      </w:r>
    </w:p>
    <w:p w14:paraId="427475AC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tina mo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donositi pravovaljane odluke ako joj prisustvuje vi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od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polovine ukupnog broja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 Udruge.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Ako u vrjjeme zakazano za odr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avanje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tine ne bude prisutan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potreban broj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lanova,vrjjeme za po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etak rada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tine pomaknut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se za jedan sat,te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se Skup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tina odr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ati neovisno o broju nazo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lanova i donosit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pravovaljane odluke.Odluke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tine donose se ve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inom glasova nazo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lanova.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tina odluke donosi janim glasovanjem,a mo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odlu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 da se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pojedina odluka donese i tajnim glasovanjem.</w:t>
      </w:r>
    </w:p>
    <w:p w14:paraId="75C25A4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3E86517A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19.</w:t>
      </w:r>
    </w:p>
    <w:p w14:paraId="44671A4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Skupsina Udruge:</w:t>
      </w:r>
    </w:p>
    <w:p w14:paraId="5DC67CD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3C22531C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razmatra i analizira rad Udruge i njezinih tijela i o tome donosio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dluke</w:t>
      </w:r>
    </w:p>
    <w:p w14:paraId="6B1D4A95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donosi Statut Udruge i vr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 njegove izmjene i dopune,</w:t>
      </w:r>
    </w:p>
    <w:p w14:paraId="56DF6932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bira tijela Udruge;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Predsjedni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tvo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predsjednika, dopredsjednike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 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likvidatora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 Nadzorni odbor,</w:t>
      </w:r>
    </w:p>
    <w:p w14:paraId="2686A9CE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bira predstavnike u Dru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stvo dijaliziranih,transplantiranih i te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kih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bubre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 bolesnika Republike Hrvatske i druga tijela,</w:t>
      </w:r>
    </w:p>
    <w:p w14:paraId="70324665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odlu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uje o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albama na rad Predsjedi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tva,</w:t>
      </w:r>
    </w:p>
    <w:p w14:paraId="088502B8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odlu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uje o davanju priznanja zaslu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nim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lanovima Udruge ili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pojedincima i institucijama izvan Udruge,</w:t>
      </w:r>
    </w:p>
    <w:p w14:paraId="312EBA93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odlu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uje o prestanku rada Udruge i njezinom spajanju sa drugim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udrugama:</w:t>
      </w:r>
    </w:p>
    <w:p w14:paraId="08F4299E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ava 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 drugim pitanjima utvr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đ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enim ovim Statutom ili drugim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propisima.</w:t>
      </w:r>
    </w:p>
    <w:p w14:paraId="27D7B72F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98F4754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center"/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</w:pPr>
      <w:r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  <w:t>U iznimnim slučajevima kda je to iz tehničkih razloga jednostavnije sjednica Skupštine može se održati i elektronskim putem. U tom slučaju šalje se poziv s predloženim točkama dnevnog reda svim članovima Skupštine,elektroničkom poštom, a članovi moraju elektroničkom poštom potvrditida su zaprimili poziv do unaprijed definiranog roka.</w:t>
      </w:r>
    </w:p>
    <w:p w14:paraId="715B2186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center"/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</w:pPr>
      <w:r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  <w:t>Na elektronskoj sjednici Skupština pravovaljano odlučuje ako je natpolovična većina članova elektronskim putem potvrdila da je zaprimila poziv i ako se natpolovična večina članova u roku očitovala o točkama dnevnog reda.</w:t>
      </w:r>
    </w:p>
    <w:p w14:paraId="1D02EAE4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center"/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</w:pPr>
      <w:r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  <w:t>Na temelju dobivenih odgovora i mišljenja sastavlja se i vodi zapisnik elektroničkog zasjedanja Skupštine na isti način ka i kad Skupština zasjeda na tradicionalan način</w:t>
      </w:r>
    </w:p>
    <w:p w14:paraId="62FC703D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center"/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</w:pPr>
    </w:p>
    <w:p w14:paraId="3FC1636D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center"/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</w:pPr>
      <w:r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  <w:t xml:space="preserve">Članak 19.a </w:t>
      </w:r>
    </w:p>
    <w:p w14:paraId="583EE1BF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center"/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</w:pPr>
      <w:r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  <w:t>Udruga se može udružiti u Saveze udruga, Zajednice, Mreže i u Međunarodne udruge . Odluku o udruživanju donosi skupština.</w:t>
      </w:r>
    </w:p>
    <w:p w14:paraId="695B3320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center"/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none"/>
          <w:lang w:val="hr-HR"/>
        </w:rPr>
      </w:pPr>
    </w:p>
    <w:p w14:paraId="102418E7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jc w:val="center"/>
        <w:rPr>
          <w:rFonts w:hint="default" w:cs="Times New Roman"/>
          <w:b w:val="0"/>
          <w:bCs w:val="0"/>
          <w:i w:val="0"/>
          <w:iCs w:val="0"/>
          <w:sz w:val="28"/>
          <w:szCs w:val="28"/>
          <w:highlight w:val="cyan"/>
          <w:lang w:val="hr-HR"/>
        </w:rPr>
      </w:pPr>
    </w:p>
    <w:p w14:paraId="632CF3F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</w:p>
    <w:p w14:paraId="11746F8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2.Predsjedni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tvo Udruge</w:t>
      </w:r>
    </w:p>
    <w:p w14:paraId="1753A47C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lanak 20</w:t>
      </w:r>
    </w:p>
    <w:p w14:paraId="772EEEC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Predsjedni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tvo je izvr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no tijelo Udruge.Predsjedni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tvo Udruge broji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9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lanova,</w:t>
      </w:r>
    </w:p>
    <w:p w14:paraId="085463A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Mandat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lana Predsjednistva traje </w:t>
      </w:r>
      <w:r>
        <w:rPr>
          <w:rFonts w:hint="default" w:cs="Times New Roman"/>
          <w:b w:val="0"/>
          <w:bCs w:val="0"/>
          <w:i w:val="0"/>
          <w:iCs w:val="0"/>
          <w:sz w:val="28"/>
          <w:szCs w:val="28"/>
          <w:lang w:val="hr-HR"/>
        </w:rPr>
        <w:t>četiri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 godine,</w:t>
      </w:r>
      <w:r>
        <w:rPr>
          <w:rFonts w:hint="default" w:cs="Times New Roman"/>
          <w:b w:val="0"/>
          <w:bCs w:val="0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a isti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lan mo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e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ponovno biti biran u Predsjedni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tvo.</w:t>
      </w:r>
    </w:p>
    <w:p w14:paraId="10F81F4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</w:p>
    <w:p w14:paraId="5ADFB2C0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</w:p>
    <w:p w14:paraId="0FAD581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lanak 21</w:t>
      </w:r>
    </w:p>
    <w:p w14:paraId="752F219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Predsjedni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tvo se sastaje prema potrebi.</w:t>
      </w:r>
    </w:p>
    <w:p w14:paraId="2CC8163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Sjednicu Predsjedni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tva saziva predsjednik,a u njegovoj osutnosti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dopredsjednik ili tajnik Udruge.</w:t>
      </w:r>
    </w:p>
    <w:p w14:paraId="7BCE92C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Pravovaljane odluke Predsjedni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tvo moze donositi ako je na sjednici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nazo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no vi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e od polovine ukupnog broja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lanova Predsjedni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tva.Odluke se donose ve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inom glasova nazo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nih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lanova.Za svoj rad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lanovi Predsjedni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tva pojedinaenoi kolektivno odgovarajuSkupstini Udruge</w:t>
      </w:r>
    </w:p>
    <w:p w14:paraId="4FC0211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</w:p>
    <w:p w14:paraId="1DB50AA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lanak 22.</w:t>
      </w:r>
    </w:p>
    <w:p w14:paraId="0FBFCDAA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Predsjedni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tvo Udruge ima sljjede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a prava i du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nosti:</w:t>
      </w:r>
    </w:p>
    <w:p w14:paraId="64C5357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</w:p>
    <w:p w14:paraId="662151D2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1.Saziva redovitu i izvanrednu Skup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tinu te priprema materijale za iste,</w:t>
      </w:r>
    </w:p>
    <w:p w14:paraId="7DB72112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2.Utvr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đ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 xml:space="preserve">uje prijedlog Statuta i drugih normativnih akata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to ih donosi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Skup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tina</w:t>
      </w:r>
    </w:p>
    <w:p w14:paraId="3F49FBC9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3.Brine o izvr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8"/>
          <w:szCs w:val="28"/>
        </w:rPr>
        <w:t>enju programa rada Udruge,</w:t>
      </w:r>
    </w:p>
    <w:p w14:paraId="6AB54832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4.Izvr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ava odluke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tine,</w:t>
      </w:r>
    </w:p>
    <w:p w14:paraId="66B04F39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5.Analizira rad Udruge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,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svoj rad,rad pomo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 tijela,komisija 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ovlas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t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enih pojedinaca i o tome donosi odluke,</w:t>
      </w:r>
    </w:p>
    <w:p w14:paraId="18C68319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6.Odlu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uje o pristupanju novih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 u Udrugu,</w:t>
      </w:r>
    </w:p>
    <w:p w14:paraId="4DFA8CD2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7.Bira predsjednika,dopredsjednika,tajnika i blagajnika Udruge,</w:t>
      </w:r>
    </w:p>
    <w:p w14:paraId="4239E7D9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8.Razmatra i usvaja plan i program rada,financijski plan te zavr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un Udruge</w:t>
      </w:r>
    </w:p>
    <w:p w14:paraId="07BE0058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9.Odlu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uje o upotrebi materijalnih sredstava iznad iznosa od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4472C4" w:themeColor="accent5"/>
          <w:sz w:val="28"/>
          <w:szCs w:val="28"/>
          <w14:textFill>
            <w14:solidFill>
              <w14:schemeClr w14:val="accent5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iCs/>
          <w:color w:val="4472C4" w:themeColor="accent5"/>
          <w:sz w:val="28"/>
          <w:szCs w:val="28"/>
          <w:lang w:val="hr-HR"/>
          <w14:textFill>
            <w14:solidFill>
              <w14:schemeClr w14:val="accent5"/>
            </w14:solidFill>
          </w14:textFill>
        </w:rPr>
        <w:t>500 eura</w:t>
      </w:r>
    </w:p>
    <w:p w14:paraId="75A8DE36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10.Odlu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uie o izboru po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asnih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 Udruge,</w:t>
      </w:r>
    </w:p>
    <w:p w14:paraId="75BE5CF2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11.Odlu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uje o isklju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enju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 Udruge,</w:t>
      </w:r>
    </w:p>
    <w:p w14:paraId="1966BF43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12.Odlu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uje o visini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lanarine koju pla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aju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 Udruge,</w:t>
      </w:r>
    </w:p>
    <w:p w14:paraId="11B9BBB0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13.Odlu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uje irje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ava i druga pitanja koja mu u nadle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nost stavi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tina Udruge</w:t>
      </w:r>
    </w:p>
    <w:p w14:paraId="355990B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34483C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3.Predsjednik</w:t>
      </w:r>
    </w:p>
    <w:p w14:paraId="7B5A768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23.</w:t>
      </w:r>
    </w:p>
    <w:p w14:paraId="037CBCE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Predsjednik Prdsjedni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tva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ujedno je i predsjednik Udruge 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obavlja slijjedece poslove:</w:t>
      </w:r>
    </w:p>
    <w:p w14:paraId="0C1F76E8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-zastupa i predstavlja Udrugu,</w:t>
      </w:r>
    </w:p>
    <w:p w14:paraId="17CB8CC4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-organizira rad Predsjedni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tva,saziva njegove sjednice i rukovodi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sjednicama,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</w:p>
    <w:p w14:paraId="32AC1E9D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-izvr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ava odluke i zaklju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ke Predsjedni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tva ili brine o njihovom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izvr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avanjuko su po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v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jereni drugim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lanovima Udruge,</w:t>
      </w:r>
    </w:p>
    <w:p w14:paraId="48E121E3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-odl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uje o tro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enju materijalnih sredstava do iznosa od 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4472C4" w:themeColor="accent5"/>
          <w:sz w:val="28"/>
          <w:szCs w:val="28"/>
          <w:lang w:val="hr-HR"/>
          <w14:textFill>
            <w14:solidFill>
              <w14:schemeClr w14:val="accent5"/>
            </w14:solidFill>
          </w14:textFill>
        </w:rPr>
        <w:t>500 eura</w:t>
      </w:r>
    </w:p>
    <w:p w14:paraId="4FCBB551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-vrsii druge poslove utvrdene ovim Statutom ili zadatke z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ko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je ga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zadu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 Predsjedni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tvo ili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tina Udruge.</w:t>
      </w:r>
    </w:p>
    <w:p w14:paraId="76A557ED"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leftChars="0" w:right="0" w:rightChars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42EB428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 odsutnosti predsjednika zamjenjuje ga dopredsjednik,koji ima svaprava i du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nosti kao i predsjednik Udruge.</w:t>
      </w:r>
    </w:p>
    <w:p w14:paraId="1472E7C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4.Ta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j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nik Udruge</w:t>
      </w:r>
    </w:p>
    <w:p w14:paraId="12691B5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24</w:t>
      </w:r>
    </w:p>
    <w:p w14:paraId="53F9307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j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nik Udruge obavlja sve administrativne poslove Udruge.-vodi evidenciju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lanstva,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prima spise,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urira ih uz suradnju sa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predsjednikom i dopredsjednikom Udruge,te zastupa i predstavlja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Udrugu u njihovoj odsutnosti.</w:t>
      </w:r>
    </w:p>
    <w:p w14:paraId="16ACA3F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20C806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5.Nadzorni odbor</w:t>
      </w:r>
    </w:p>
    <w:p w14:paraId="1CBADBA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25.</w:t>
      </w:r>
    </w:p>
    <w:p w14:paraId="557FE9C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Nadzorni odbor je tijelo Udruge koji ima zadatak da vr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 nadzor nad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pravilno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 rada Udruge u cjelini i njezinih tijela te ovla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št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enih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pojedinaca.</w:t>
      </w:r>
    </w:p>
    <w:p w14:paraId="14CCB10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 svom radu Nadzorni odbor naro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ito vodi brigu o tome da li svojim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djelovanjem Udruga ostvaruje ciljeve i zadatke utvr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đ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ene ovim Statutom,i da li tijela Udruge i ovla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št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eni pojedinci sprovode u djelo usv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jene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odluke,zaklju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ke i stavove.</w:t>
      </w:r>
    </w:p>
    <w:p w14:paraId="2C96805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Odbor vr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 nadzor i nad kori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tenjem sredstava Udruge i nad kompletnim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materijalno financijskim poslovanjem.</w:t>
      </w:r>
    </w:p>
    <w:p w14:paraId="54FFBCA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</w:p>
    <w:p w14:paraId="0F5B154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26.</w:t>
      </w:r>
    </w:p>
    <w:p w14:paraId="5152446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Nadzorni odbor ima tri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lana,koje bira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št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ina.Mandat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 traje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dvije godine,a isti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 mogu ponovno biti birani.</w:t>
      </w:r>
    </w:p>
    <w:p w14:paraId="71A1C8A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</w:pPr>
    </w:p>
    <w:p w14:paraId="1481C2A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27.</w:t>
      </w:r>
    </w:p>
    <w:p w14:paraId="52E0FED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Nadzorni odbor ima pravo zahtjevati na uvid svu dokumentaciju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Udruge i svoje zadatke mo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obavljati u svako vrijeme.</w:t>
      </w:r>
    </w:p>
    <w:p w14:paraId="2CF9AEEA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Tijela Udruge i ovla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št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eni pojedinci du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 su Odboru staviti na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raspolaganje sve potrebne podatke i dokumentaciju i pru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iti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mu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 pomoé 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radu.</w:t>
      </w:r>
    </w:p>
    <w:p w14:paraId="7D19F28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Nadzorni odbor podnosi izyje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tini Udruge na narednom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zasjedanju.</w:t>
      </w:r>
    </w:p>
    <w:p w14:paraId="4723A0C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Ako Odbor utvrdi da se u poslovanju Udruge,njezinih tijela ili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ovla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št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enih pojedinaca,ne po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tuju norme utvrdene ovim Statutom ili da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se ne izvr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avaju dogovorene odluke,du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 je o tome obav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jestiti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Predsjednistvo ili Skup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tinu Udruge.</w:t>
      </w:r>
    </w:p>
    <w:p w14:paraId="48E8FCE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179FC97A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cs="Times New Roman"/>
          <w:b/>
          <w:bCs/>
          <w:i/>
          <w:iCs/>
          <w:sz w:val="28"/>
          <w:szCs w:val="28"/>
          <w:highlight w:val="none"/>
          <w:lang w:val="hr-HR"/>
        </w:rPr>
      </w:pPr>
      <w:r>
        <w:rPr>
          <w:rFonts w:hint="default" w:cs="Times New Roman"/>
          <w:b/>
          <w:bCs/>
          <w:i/>
          <w:iCs/>
          <w:sz w:val="28"/>
          <w:szCs w:val="28"/>
          <w:highlight w:val="none"/>
          <w:lang w:val="hr-HR"/>
        </w:rPr>
        <w:t>Članak 27.a</w:t>
      </w:r>
    </w:p>
    <w:p w14:paraId="6D15D97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cs="Times New Roman"/>
          <w:b/>
          <w:bCs/>
          <w:i/>
          <w:iCs/>
          <w:sz w:val="28"/>
          <w:szCs w:val="28"/>
          <w:highlight w:val="none"/>
          <w:lang w:val="hr-HR"/>
        </w:rPr>
      </w:pPr>
      <w:r>
        <w:rPr>
          <w:rFonts w:hint="default" w:cs="Times New Roman"/>
          <w:b/>
          <w:bCs/>
          <w:i/>
          <w:iCs/>
          <w:sz w:val="28"/>
          <w:szCs w:val="28"/>
          <w:highlight w:val="none"/>
          <w:lang w:val="hr-HR"/>
        </w:rPr>
        <w:t>Likvidatora udruge imenuje i opoziva skupština. Likvidator zastupa udrugu u postupkulikvidacije,te se otvaranjem likvidacijskog postupka upisuje u registar udruga kao osoba ovlaštena za zastupanje udruge do  okončanja postupka likvidacije i  brisanja udruge iz registra udruga.</w:t>
      </w:r>
    </w:p>
    <w:p w14:paraId="1DC6CB4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A4350E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V MATERIJALNO I FINANCIJSKO POSLOVANJE</w:t>
      </w:r>
    </w:p>
    <w:p w14:paraId="0453543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E1D2C6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28</w:t>
      </w:r>
    </w:p>
    <w:p w14:paraId="4A26707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Financijska sredstva za djelatnost Udruge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ostvaruju se iz slijede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ih izvora:</w:t>
      </w:r>
    </w:p>
    <w:p w14:paraId="20E4702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17EB4F06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lanarina koju pla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aju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lanovi Udruge</w:t>
      </w:r>
    </w:p>
    <w:p w14:paraId="249D62B8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-dotacija zdravstvenih i drugih fondova,</w:t>
      </w:r>
    </w:p>
    <w:p w14:paraId="0C09237B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-prihodi ostvareni samostalnom djelatno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šć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 ili raznim akcijamaUdruge</w:t>
      </w:r>
    </w:p>
    <w:p w14:paraId="690AB92D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-dobrovoljni priliozi fzi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kih i pravnih subjekata,</w:t>
      </w:r>
    </w:p>
    <w:p w14:paraId="0A81456F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-kamate na vlastitom djelatnoscu financirana i novoana orocenasredstva</w:t>
      </w:r>
    </w:p>
    <w:p w14:paraId="52AB1A1E">
      <w:pPr>
        <w:pStyle w:val="6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/>
        <w:ind w:left="420" w:leftChars="0" w:right="0" w:hanging="420" w:firstLineChars="0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-ostali izvori prihoda.</w:t>
      </w:r>
    </w:p>
    <w:p w14:paraId="3162A2D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29.</w:t>
      </w:r>
    </w:p>
    <w:p w14:paraId="6CB2637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Materijalnu imovinu Udruge 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ine sve pokretne i nepokretne stvari koje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Udruga nabavi svojom djelatno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šć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 ili joj ih netko pokl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mi</w:t>
      </w:r>
    </w:p>
    <w:p w14:paraId="5D657A5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Sva materijalna imovina upisuje se u knjigu inventara.</w:t>
      </w:r>
    </w:p>
    <w:p w14:paraId="42EED70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Imovinom Udruge rukuje Predsjednistvo i ona se ne mo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otu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đ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iti niti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prodati tre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im licima bez odluke Predsjedni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tva.</w:t>
      </w:r>
    </w:p>
    <w:p w14:paraId="3B347D8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cs="Times New Roman"/>
          <w:i w:val="0"/>
          <w:iCs w:val="0"/>
          <w:sz w:val="28"/>
          <w:szCs w:val="28"/>
          <w:lang w:val="hr-HR"/>
        </w:rPr>
      </w:pPr>
    </w:p>
    <w:p w14:paraId="0225AA8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30.</w:t>
      </w:r>
    </w:p>
    <w:p w14:paraId="451B88DA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Poslovanje Udruge vr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 se na osnovu programa rada i predra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una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prihoda i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r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ashoda,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koji se donosi za svaku kalendarsku godinu,a prema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op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im financijskim propisima.</w:t>
      </w:r>
    </w:p>
    <w:p w14:paraId="30EBFA8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b/>
          <w:bCs/>
          <w:i/>
          <w:iCs/>
          <w:sz w:val="28"/>
          <w:szCs w:val="28"/>
          <w:highlight w:val="none"/>
          <w:lang w:val="hr-HR"/>
        </w:rPr>
      </w:pPr>
      <w:r>
        <w:rPr>
          <w:rFonts w:hint="default" w:cs="Times New Roman"/>
          <w:b/>
          <w:bCs/>
          <w:i/>
          <w:iCs/>
          <w:sz w:val="28"/>
          <w:szCs w:val="28"/>
          <w:highlight w:val="none"/>
          <w:lang w:val="hr-HR"/>
        </w:rPr>
        <w:t>Ako o obavljanju svoje djelatnosti udruga ostvari dobit, ona će se koristiti isključivo za obavljanje i unapređenje djelatnosti udruge, kao i ostvarivanje njenih ciljeva utvrđenih statutom.</w:t>
      </w:r>
    </w:p>
    <w:p w14:paraId="694DCCA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/>
          <w:iCs/>
          <w:sz w:val="28"/>
          <w:szCs w:val="28"/>
          <w:highlight w:val="none"/>
        </w:rPr>
      </w:pPr>
    </w:p>
    <w:p w14:paraId="27D1BD62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31</w:t>
      </w:r>
    </w:p>
    <w:p w14:paraId="0F0BA79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Za vr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enje administrativnih i stru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nih financijskih poslova Udruga mo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anga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irati odgovaraju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eg stru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nog djelatnika,o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emu 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 odluku donijeti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Predsjednistvo Udruge.</w:t>
      </w:r>
    </w:p>
    <w:p w14:paraId="4E786B9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Naredbodavac za knji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enje sredstava Udruge je predsjednik,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dopredsjenik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i tajnik,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te 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 Udruge kojega za to Predsjedn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št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v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o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 ovlasti.</w:t>
      </w:r>
    </w:p>
    <w:p w14:paraId="0D33658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445D93E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VI PRIJELAZNE IZAVRSNE ODREDBE</w:t>
      </w:r>
    </w:p>
    <w:p w14:paraId="70BAB50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14A3BB2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32</w:t>
      </w:r>
    </w:p>
    <w:p w14:paraId="31CC3F5A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Tuma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enja iobja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njenja u svezi s primjenom ovog Statuta daje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Predsjedni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tvo Udruge.</w:t>
      </w:r>
    </w:p>
    <w:p w14:paraId="3EAB316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cs="Times New Roman"/>
          <w:i w:val="0"/>
          <w:iCs w:val="0"/>
          <w:sz w:val="28"/>
          <w:szCs w:val="28"/>
          <w:lang w:val="hr-HR"/>
        </w:rPr>
      </w:pPr>
    </w:p>
    <w:p w14:paraId="2A4C92A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lanak 33.</w:t>
      </w:r>
    </w:p>
    <w:p w14:paraId="61CA8090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Udruga prestaje s radom odlukom Skup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š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tine ako se odluka donese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nadpolovi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nom ve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ć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 xml:space="preserve">inom svih 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č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lanova Udruge kao i odlukom tiiela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dr</w:t>
      </w:r>
      <w:r>
        <w:rPr>
          <w:rFonts w:hint="default" w:cs="Times New Roman"/>
          <w:i w:val="0"/>
          <w:iCs w:val="0"/>
          <w:sz w:val="28"/>
          <w:szCs w:val="28"/>
          <w:lang w:val="hr-HR"/>
        </w:rPr>
        <w:t>ž</w:t>
      </w:r>
      <w:r>
        <w:rPr>
          <w:rFonts w:hint="default" w:ascii="Times New Roman" w:hAnsi="Times New Roman" w:cs="Times New Roman"/>
          <w:i w:val="0"/>
          <w:iCs w:val="0"/>
          <w:sz w:val="28"/>
          <w:szCs w:val="28"/>
        </w:rPr>
        <w:t>avne uprave.</w:t>
      </w:r>
    </w:p>
    <w:p w14:paraId="257B52DC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sz w:val="28"/>
          <w:szCs w:val="28"/>
        </w:rPr>
      </w:pPr>
      <w:r>
        <w:rPr>
          <w:sz w:val="28"/>
          <w:szCs w:val="28"/>
        </w:rPr>
        <w:t>U slu</w:t>
      </w:r>
      <w:r>
        <w:rPr>
          <w:sz w:val="28"/>
          <w:szCs w:val="28"/>
          <w:lang w:val="hr-HR"/>
        </w:rPr>
        <w:t>ć</w:t>
      </w:r>
      <w:r>
        <w:rPr>
          <w:sz w:val="28"/>
          <w:szCs w:val="28"/>
        </w:rPr>
        <w:t xml:space="preserve">aju prestanka rada Udruge,sva njezina imovina pripast </w:t>
      </w:r>
      <w:r>
        <w:rPr>
          <w:sz w:val="28"/>
          <w:szCs w:val="28"/>
          <w:lang w:val="hr-HR"/>
        </w:rPr>
        <w:t>ć</w:t>
      </w:r>
      <w:r>
        <w:rPr>
          <w:sz w:val="28"/>
          <w:szCs w:val="28"/>
        </w:rPr>
        <w:t>e Centru</w:t>
      </w:r>
      <w:r>
        <w:rPr>
          <w:rFonts w:hint="default"/>
          <w:sz w:val="28"/>
          <w:szCs w:val="28"/>
          <w:lang w:val="hr-HR"/>
        </w:rPr>
        <w:t xml:space="preserve"> </w:t>
      </w:r>
      <w:r>
        <w:rPr>
          <w:sz w:val="28"/>
          <w:szCs w:val="28"/>
        </w:rPr>
        <w:t>za hemodijalizu u Osijeku ili kako to odredi tijelo dr</w:t>
      </w:r>
      <w:r>
        <w:rPr>
          <w:sz w:val="28"/>
          <w:szCs w:val="28"/>
          <w:lang w:val="hr-HR"/>
        </w:rPr>
        <w:t>ž</w:t>
      </w:r>
      <w:r>
        <w:rPr>
          <w:sz w:val="28"/>
          <w:szCs w:val="28"/>
        </w:rPr>
        <w:t>avne uprave.</w:t>
      </w:r>
    </w:p>
    <w:p w14:paraId="3C1803D4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sz w:val="28"/>
          <w:szCs w:val="28"/>
          <w:lang w:val="hr-HR"/>
        </w:rPr>
      </w:pPr>
    </w:p>
    <w:p w14:paraId="2CDFF6B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sz w:val="28"/>
          <w:szCs w:val="28"/>
          <w:lang w:val="hr-HR"/>
        </w:rPr>
      </w:pPr>
    </w:p>
    <w:p w14:paraId="2D47786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sz w:val="28"/>
          <w:szCs w:val="28"/>
        </w:rPr>
      </w:pPr>
      <w:r>
        <w:rPr>
          <w:sz w:val="28"/>
          <w:szCs w:val="28"/>
          <w:lang w:val="hr-HR"/>
        </w:rPr>
        <w:t>Č</w:t>
      </w:r>
      <w:r>
        <w:rPr>
          <w:sz w:val="28"/>
          <w:szCs w:val="28"/>
        </w:rPr>
        <w:t>lanak 34</w:t>
      </w:r>
    </w:p>
    <w:p w14:paraId="6D95136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Ovaj </w:t>
      </w:r>
      <w:r>
        <w:rPr>
          <w:rFonts w:hint="default"/>
          <w:b/>
          <w:bCs/>
          <w:i/>
          <w:iCs/>
          <w:color w:val="4472C4" w:themeColor="accent5"/>
          <w:sz w:val="28"/>
          <w:szCs w:val="28"/>
          <w:lang w:val="hr-HR"/>
          <w14:textFill>
            <w14:solidFill>
              <w14:schemeClr w14:val="accent5"/>
            </w14:solidFill>
          </w14:textFill>
        </w:rPr>
        <w:t xml:space="preserve">pročišćeni tekst </w:t>
      </w:r>
      <w:r>
        <w:rPr>
          <w:b/>
          <w:bCs/>
          <w:i/>
          <w:iCs/>
          <w:color w:val="4472C4" w:themeColor="accent5"/>
          <w:sz w:val="28"/>
          <w:szCs w:val="28"/>
          <w14:textFill>
            <w14:solidFill>
              <w14:schemeClr w14:val="accent5"/>
            </w14:solidFill>
          </w14:textFill>
        </w:rPr>
        <w:t>Statut</w:t>
      </w:r>
      <w:r>
        <w:rPr>
          <w:rFonts w:hint="default"/>
          <w:b/>
          <w:bCs/>
          <w:i/>
          <w:iCs/>
          <w:color w:val="4472C4" w:themeColor="accent5"/>
          <w:sz w:val="28"/>
          <w:szCs w:val="28"/>
          <w:lang w:val="hr-HR"/>
          <w14:textFill>
            <w14:solidFill>
              <w14:schemeClr w14:val="accent5"/>
            </w14:solidFill>
          </w14:textFill>
        </w:rPr>
        <w:t>a</w:t>
      </w:r>
      <w:r>
        <w:rPr>
          <w:sz w:val="28"/>
          <w:szCs w:val="28"/>
        </w:rPr>
        <w:t xml:space="preserve"> usvojen</w:t>
      </w:r>
      <w:r>
        <w:rPr>
          <w:rFonts w:hint="default"/>
          <w:sz w:val="28"/>
          <w:szCs w:val="28"/>
          <w:lang w:val="hr-HR"/>
        </w:rPr>
        <w:t xml:space="preserve"> </w:t>
      </w:r>
      <w:r>
        <w:rPr>
          <w:sz w:val="28"/>
          <w:szCs w:val="28"/>
        </w:rPr>
        <w:t>je na Skup</w:t>
      </w:r>
      <w:r>
        <w:rPr>
          <w:sz w:val="28"/>
          <w:szCs w:val="28"/>
          <w:lang w:val="hr-HR"/>
        </w:rPr>
        <w:t>š</w:t>
      </w:r>
      <w:r>
        <w:rPr>
          <w:sz w:val="28"/>
          <w:szCs w:val="28"/>
        </w:rPr>
        <w:t>tini Udruge odr</w:t>
      </w:r>
      <w:r>
        <w:rPr>
          <w:sz w:val="28"/>
          <w:szCs w:val="28"/>
          <w:lang w:val="hr-HR"/>
        </w:rPr>
        <w:t>ž</w:t>
      </w:r>
      <w:r>
        <w:rPr>
          <w:sz w:val="28"/>
          <w:szCs w:val="28"/>
        </w:rPr>
        <w:t xml:space="preserve">anoj dana </w:t>
      </w:r>
      <w:r>
        <w:rPr>
          <w:rFonts w:hint="default"/>
          <w:sz w:val="28"/>
          <w:szCs w:val="28"/>
          <w:lang w:val="hr-HR"/>
        </w:rPr>
        <w:t xml:space="preserve">_________________ </w:t>
      </w:r>
      <w:r>
        <w:rPr>
          <w:sz w:val="28"/>
          <w:szCs w:val="28"/>
        </w:rPr>
        <w:t xml:space="preserve"> u Osijeku,a stupa na snagu registracijom kod nadle</w:t>
      </w:r>
      <w:r>
        <w:rPr>
          <w:sz w:val="28"/>
          <w:szCs w:val="28"/>
          <w:lang w:val="hr-HR"/>
        </w:rPr>
        <w:t>ž</w:t>
      </w:r>
      <w:r>
        <w:rPr>
          <w:sz w:val="28"/>
          <w:szCs w:val="28"/>
        </w:rPr>
        <w:t>nog</w:t>
      </w:r>
      <w:r>
        <w:rPr>
          <w:rFonts w:hint="default"/>
          <w:sz w:val="28"/>
          <w:szCs w:val="28"/>
          <w:lang w:val="hr-HR"/>
        </w:rPr>
        <w:t xml:space="preserve"> </w:t>
      </w:r>
      <w:r>
        <w:rPr>
          <w:sz w:val="28"/>
          <w:szCs w:val="28"/>
        </w:rPr>
        <w:t>tijela dr</w:t>
      </w:r>
      <w:r>
        <w:rPr>
          <w:sz w:val="28"/>
          <w:szCs w:val="28"/>
          <w:lang w:val="hr-HR"/>
        </w:rPr>
        <w:t>ž</w:t>
      </w:r>
      <w:r>
        <w:rPr>
          <w:sz w:val="28"/>
          <w:szCs w:val="28"/>
        </w:rPr>
        <w:t>avne uprave.</w:t>
      </w:r>
    </w:p>
    <w:p w14:paraId="0C0EA99B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sz w:val="28"/>
          <w:szCs w:val="28"/>
        </w:rPr>
      </w:pPr>
    </w:p>
    <w:p w14:paraId="2FDDCC2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sz w:val="28"/>
          <w:szCs w:val="28"/>
        </w:rPr>
      </w:pPr>
    </w:p>
    <w:p w14:paraId="12B2BDF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sz w:val="28"/>
          <w:szCs w:val="28"/>
        </w:rPr>
      </w:pPr>
    </w:p>
    <w:p w14:paraId="2730E91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Datum usvajanja:</w:t>
      </w:r>
      <w:r>
        <w:rPr>
          <w:rFonts w:hint="default"/>
          <w:sz w:val="28"/>
          <w:szCs w:val="28"/>
          <w:lang w:val="hr-HR"/>
        </w:rPr>
        <w:t xml:space="preserve">                                                         </w:t>
      </w:r>
      <w:r>
        <w:rPr>
          <w:sz w:val="28"/>
          <w:szCs w:val="28"/>
        </w:rPr>
        <w:t>Predsjednik:</w:t>
      </w:r>
    </w:p>
    <w:p w14:paraId="2448FC27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sz w:val="28"/>
          <w:szCs w:val="28"/>
        </w:rPr>
      </w:pPr>
    </w:p>
    <w:p w14:paraId="35B6FE4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sz w:val="28"/>
          <w:szCs w:val="28"/>
        </w:rPr>
      </w:pPr>
    </w:p>
    <w:p w14:paraId="7CFEE6C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/>
          <w:sz w:val="28"/>
          <w:szCs w:val="28"/>
          <w:lang w:val="hr-HR"/>
        </w:rPr>
      </w:pPr>
      <w:r>
        <w:rPr>
          <w:sz w:val="28"/>
          <w:szCs w:val="28"/>
        </w:rPr>
        <w:t>Osijek,</w:t>
      </w:r>
      <w:r>
        <w:rPr>
          <w:rFonts w:hint="default"/>
          <w:sz w:val="28"/>
          <w:szCs w:val="28"/>
          <w:lang w:val="hr-HR"/>
        </w:rPr>
        <w:t>_____________________                                         _____________________</w:t>
      </w:r>
    </w:p>
    <w:p w14:paraId="46DF606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 w14:paraId="06F900F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235297E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7E0128F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C8CD3C0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3394B5D3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750E819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43AD03E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2483A79A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41F09A1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45B88A8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1134E4B6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38778A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2EEB9C0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4CBFB2CE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1625B1F9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23594A95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77CFDE6F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1EA4F01D"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p w14:paraId="668667A1">
      <w:pPr>
        <w:jc w:val="center"/>
        <w:rPr>
          <w:rFonts w:hint="default" w:ascii="Times New Roman" w:hAnsi="Times New Roman" w:cs="Times New Roman"/>
          <w:i w:val="0"/>
          <w:iCs w:val="0"/>
          <w:sz w:val="28"/>
          <w:szCs w:val="28"/>
        </w:rPr>
      </w:pPr>
    </w:p>
    <w:sectPr>
      <w:footerReference r:id="rId5" w:type="default"/>
      <w:pgSz w:w="11906" w:h="16838"/>
      <w:pgMar w:top="1157" w:right="1080" w:bottom="930" w:left="108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FA844B">
    <w:pPr>
      <w:pStyle w:val="4"/>
    </w:pPr>
  </w:p>
  <w:p w14:paraId="4A957B19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9F9F9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zSVju0AAAAAUBAAAP&#10;AAAAAAAAAAEAIAAAACIAAABkcnMvZG93bnJldi54bWxQSwECFAAUAAAACACHTuJAXC3l+iACAABg&#10;BAAADgAAAAAAAAABACAAAAAf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9F9F9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5CC6E3"/>
    <w:multiLevelType w:val="singleLevel"/>
    <w:tmpl w:val="F05CC6E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">
    <w:nsid w:val="3D5B12A9"/>
    <w:multiLevelType w:val="singleLevel"/>
    <w:tmpl w:val="3D5B12A9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2">
    <w:nsid w:val="5B1B6E42"/>
    <w:multiLevelType w:val="singleLevel"/>
    <w:tmpl w:val="5B1B6E42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E25D6"/>
    <w:rsid w:val="0D0E25D6"/>
    <w:rsid w:val="1B027E29"/>
    <w:rsid w:val="1F973323"/>
    <w:rsid w:val="2D1A3005"/>
    <w:rsid w:val="2E4A335A"/>
    <w:rsid w:val="320856A2"/>
    <w:rsid w:val="364B5FC2"/>
    <w:rsid w:val="3BD641CA"/>
    <w:rsid w:val="47546998"/>
    <w:rsid w:val="5E63612E"/>
    <w:rsid w:val="672716CA"/>
    <w:rsid w:val="6CEC458D"/>
    <w:rsid w:val="70F41A5E"/>
    <w:rsid w:val="737F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paragraph" w:styleId="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87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2025-01-30T19:08:00Z</dcterms:created>
  <dc:creator>Aspire</dc:creator>
  <cp:lastModifiedBy>Zdravko ČAČINOVIĆ</cp:lastModifiedBy>
  <cp:lastPrinted>2025-02-07T19:12:00Z</cp:lastPrinted>
  <dcterms:modified xsi:type="dcterms:W3CDTF">2025-02-24T09:31:48Z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5ED3F440EF214B6C83B7125E79B1557D_13</vt:lpwstr>
  </property>
</Properties>
</file>